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Белоярского района от 22.12.2021 N 1027</w:t>
              <w:br/>
              <w:t xml:space="preserve">"О внесении изменений в приложения к постановлению администрации Белоярского района от 26 марта 2018 года N 219"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17.05.2024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БЕЛОЯРСКОГО РАЙОНА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22 декабря 2021 г. N 1027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ИЗМЕНЕНИЙ В ПРИЛОЖЕНИЯ К ПОСТАНОВЛЕНИЮ</w:t>
      </w:r>
    </w:p>
    <w:p>
      <w:pPr>
        <w:pStyle w:val="2"/>
        <w:jc w:val="center"/>
      </w:pPr>
      <w:r>
        <w:rPr>
          <w:sz w:val="20"/>
        </w:rPr>
        <w:t xml:space="preserve">АДМИНИСТРАЦИИ БЕЛОЯРСКОГО РАЙОНА ОТ 26 МАРТА 2018 ГОДА N 219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Постановляю: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Внести в </w:t>
      </w:r>
      <w:hyperlink w:history="0" r:id="rId7" w:tooltip="Постановление Администрации Белоярского района от 26.03.2018 N 219 &quot;О межведомственной комиссии по организации отдыха, оздоровления, занятости детей Белоярского района&quot; (вместе с &quot;Положением о межведомственной комиссии по организации отдыха, оздоровления, занятости детей Белоярского района&quot;) {КонсультантПлюс}">
        <w:r>
          <w:rPr>
            <w:sz w:val="20"/>
            <w:color w:val="0000ff"/>
          </w:rPr>
          <w:t xml:space="preserve">приложение 1</w:t>
        </w:r>
      </w:hyperlink>
      <w:r>
        <w:rPr>
          <w:sz w:val="20"/>
        </w:rPr>
        <w:t xml:space="preserve"> "Положение о межведомственной комиссии по организации отдыха, оздоровления, занятости детей Белоярского района" к постановлению администрации Белоярского района от 26 марта 2018 года N 219 "О межведомственной комиссии по организации отдыха, оздоровления, занятости детей Белоярского района" (далее - постановление) изменение, изложив </w:t>
      </w:r>
      <w:hyperlink w:history="0" r:id="rId8" w:tooltip="Постановление Администрации Белоярского района от 26.03.2018 N 219 &quot;О межведомственной комиссии по организации отдыха, оздоровления, занятости детей Белоярского района&quot; (вместе с &quot;Положением о межведомственной комиссии по организации отдыха, оздоровления, занятости детей Белоярского района&quot;) {КонсультантПлюс}">
        <w:r>
          <w:rPr>
            <w:sz w:val="20"/>
            <w:color w:val="0000ff"/>
          </w:rPr>
          <w:t xml:space="preserve">раздел 5</w:t>
        </w:r>
      </w:hyperlink>
      <w:r>
        <w:rPr>
          <w:sz w:val="20"/>
        </w:rPr>
        <w:t xml:space="preserve"> "Порядок организации деятельности Комиссии" в следующей редакции: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"5. Порядок организации деятельности Комиссии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5.1. Комиссия формируется в составе председателя Комиссии, его заместителя, секретаря и членов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5.2. Комиссию возглавляет председатель - заместитель главы Белоярского района по социальным вопросам.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Функции председателя Комиссии в случае его отсутствия исполняет заместитель председателя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Секретарь Комиссии осуществляет административное и документационное обеспечение деятельности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Функции секретаря Комиссии в случае его отсутствия исполняет лицо, временно исполняющее его обязанности по должности.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5.3. В состав Комиссии входят представители органов местного самоуправления Белоярского района, территориальных органов федеральных органов исполнительной власти (по согласованию) и организаций (по согласованию).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5.4. Председатель Комиссии и его заместитель несут персональную ответственность за организацию работы Комиссии, законность принимаемых решений.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5.5. Комиссия осуществляет свою деятельность в соответствии с планом работы, утверждаемым ее председателем.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5.6. Заседания Комиссии проводятся по мере необходимости, но не реже одного раза в квартал (в летний период - не реже одного раза в месяц) и считаются правомочными, если на них присутствуют не менее половины ее состава.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5.7. Повестку дня заседаний и порядок их проведения определяет председатель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Материалы по вопросам повестки заседания члены Комиссии, иные заинтересованные органы, организации представляют в Комитет по делам молодежи, физической культуре и спорту администрации Белоярского района не позднее чем за пять календарных дней до даты заседания.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5.8. Члены Комиссии при обсуждении и голосовании обладают равными правами. Решения на заседаниях Комиссии принимаются большинством голосов присутствующих членов Комиссии. В случае равенства голосов право решающего голоса принадлежит председательствующему на заседании.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5.9. Решения Комиссии оформляются протоколами, которые подписываются председателем Комиссии или его заместителем, председательствующим на заседании.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5.10. Организационно-техническое обеспечение, информационное сопровождение деятельности Комиссии осуществляет Комитет по делам молодежи, физической культуре и спорту администрации Белоярского района.".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</w:t>
      </w:r>
      <w:hyperlink w:history="0" r:id="rId9" w:tooltip="Постановление Администрации Белоярского района от 26.03.2018 N 219 &quot;О межведомственной комиссии по организации отдыха, оздоровления, занятости детей Белоярского района&quot; (вместе с &quot;Положением о межведомственной комиссии по организации отдыха, оздоровления, занятости детей Белоярского района&quot;) {КонсультантПлюс}">
        <w:r>
          <w:rPr>
            <w:sz w:val="20"/>
            <w:color w:val="0000ff"/>
          </w:rPr>
          <w:t xml:space="preserve">Приложение 2</w:t>
        </w:r>
      </w:hyperlink>
      <w:r>
        <w:rPr>
          <w:sz w:val="20"/>
        </w:rPr>
        <w:t xml:space="preserve"> "Состав межведомственной комиссии по организации отдыха, оздоровления, занятости детей Белоярского района" к постановлению изложить в редакции согласно </w:t>
      </w:r>
      <w:hyperlink w:history="0" w:anchor="P50" w:tooltip="СОСТАВ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к настоящему постановлению.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Опубликовать настоящее постановление в газете "Белоярские вести. Официальный выпуск".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Настоящее постановление вступает в силу после его официального опубликования.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Контроль за выполнением постановления возложить на заместителя главы Белоярского района по социальным вопросам Сокол Н.В.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Белоярского района</w:t>
      </w:r>
    </w:p>
    <w:p>
      <w:pPr>
        <w:pStyle w:val="0"/>
        <w:jc w:val="right"/>
      </w:pPr>
      <w:r>
        <w:rPr>
          <w:sz w:val="20"/>
        </w:rPr>
        <w:t xml:space="preserve">С.П.МАНЕНКОВ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</w:t>
      </w:r>
    </w:p>
    <w:p>
      <w:pPr>
        <w:pStyle w:val="0"/>
        <w:jc w:val="right"/>
      </w:pPr>
      <w:r>
        <w:rPr>
          <w:sz w:val="20"/>
        </w:rPr>
        <w:t xml:space="preserve">Белоярского района</w:t>
      </w:r>
    </w:p>
    <w:p>
      <w:pPr>
        <w:pStyle w:val="0"/>
        <w:jc w:val="right"/>
      </w:pPr>
      <w:r>
        <w:rPr>
          <w:sz w:val="20"/>
        </w:rPr>
        <w:t xml:space="preserve">от 22 декабря 2021 года N 1027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Приложение 2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</w:t>
      </w:r>
    </w:p>
    <w:p>
      <w:pPr>
        <w:pStyle w:val="0"/>
        <w:jc w:val="right"/>
      </w:pPr>
      <w:r>
        <w:rPr>
          <w:sz w:val="20"/>
        </w:rPr>
        <w:t xml:space="preserve">Белоярского района</w:t>
      </w:r>
    </w:p>
    <w:p>
      <w:pPr>
        <w:pStyle w:val="0"/>
        <w:jc w:val="right"/>
      </w:pPr>
      <w:r>
        <w:rPr>
          <w:sz w:val="20"/>
        </w:rPr>
        <w:t xml:space="preserve">от 26 марта 2018 года N 219</w:t>
      </w:r>
    </w:p>
    <w:p>
      <w:pPr>
        <w:pStyle w:val="0"/>
        <w:jc w:val="both"/>
      </w:pPr>
      <w:r>
        <w:rPr>
          <w:sz w:val="20"/>
        </w:rPr>
      </w:r>
    </w:p>
    <w:bookmarkStart w:id="50" w:name="P50"/>
    <w:bookmarkEnd w:id="50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МЕЖВЕДОМСТВЕННОЙ КОМИССИИ ПО ОРГАНИЗАЦИИ ОТДЫХА,</w:t>
      </w:r>
    </w:p>
    <w:p>
      <w:pPr>
        <w:pStyle w:val="2"/>
        <w:jc w:val="center"/>
      </w:pPr>
      <w:r>
        <w:rPr>
          <w:sz w:val="20"/>
        </w:rPr>
        <w:t xml:space="preserve">ОЗДОРОВЛЕНИЯ, ЗАНЯТОСТИ ДЕТЕЙ БЕЛОЯРСКОГО РАЙОНА</w:t>
      </w:r>
    </w:p>
    <w:p>
      <w:pPr>
        <w:pStyle w:val="2"/>
        <w:jc w:val="center"/>
      </w:pPr>
      <w:r>
        <w:rPr>
          <w:sz w:val="20"/>
        </w:rPr>
        <w:t xml:space="preserve">(ДАЛЕЕ - КОМИССИЯ)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948"/>
        <w:gridCol w:w="6123"/>
      </w:tblGrid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Комиссии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главы Белоярского района по социальным вопросам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председателя Комиссии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Комитета по образованию администрации Белоярского района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Секретарь Комиссии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председателя Комитета по делам молодежи, физической культуре и спорту администрации Белоярского района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Члены Комиссии: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Комитета по делам молодежи, физической культуре и спорту администрации Белоярского района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комитета по культуре администрации Белоярского района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отдела опеки и попечительства администрации Белоярского района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отдела по организации деятельности комиссии по делам несовершеннолетних, защите их прав администрации Белоярского района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директор муниципального автономного учреждения физической культуры и спорта Белоярского района "База спорта и отдыха "Северянка"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районный педиатр бюджетного учреждения Ханты-Мансийского автономного округа - Югры "Белоярская районная больница"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Управления социальной защиты населения по городу Белоярский и району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директор казенного учреждения Ханты-Мансийского автономного округа - Югры "Белоярский центр занятости населения"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инженер по социальному развитию Казымского линейно-производственного управления магистральных газопроводов общества с ограниченной ответственностью "Газпром трансгаз Югорск"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территориального отдела управления Роспотребнадзора по Ханты-Мансийскому автономному округу - Югре в Белоярском районе и Березовском районе, главный государственный санитарный врач по Белоярскому району и Березовскому району Ханты-Мансийского автономного округа - Югры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отдела надзорной деятельности и профилактической работы (по г. Белоярский и району)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- Югре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участковых уполномоченных полиции и подразделения по делам несовершеннолетних - начальник отделения по делам несовершеннолетних отдела Министерства внутренних дел Российской Федерации по Белоярскому району (по согласованию)</w:t>
            </w:r>
          </w:p>
        </w:tc>
      </w:tr>
      <w:t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Белоярского отделения вневедомственной охраны - филиала Федерального государственного казенного учреждения "Управление вневедомственной охраны войск национальной гвардии Российской Федерации по Ханты-Мансийскому автономному округу - Югре" (по согласованию)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Белоярского района от 22.12.2021 N 1027</w:t>
            <w:br/>
            <w:t>"О внесении изменений в приложения к постановлению 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17.05.2024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926&amp;n=170608&amp;dst=100017" TargetMode = "External"/>
	<Relationship Id="rId8" Type="http://schemas.openxmlformats.org/officeDocument/2006/relationships/hyperlink" Target="https://login.consultant.ru/link/?req=doc&amp;base=RLAW926&amp;n=170608&amp;dst=100035" TargetMode = "External"/>
	<Relationship Id="rId9" Type="http://schemas.openxmlformats.org/officeDocument/2006/relationships/hyperlink" Target="https://login.consultant.ru/link/?req=doc&amp;base=RLAW926&amp;n=170608&amp;dst=100050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Белоярского района от 22.12.2021 N 1027
"О внесении изменений в приложения к постановлению администрации Белоярского района от 26 марта 2018 года N 219"</dc:title>
  <dcterms:created xsi:type="dcterms:W3CDTF">2024-05-17T06:51:58Z</dcterms:created>
</cp:coreProperties>
</file>